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08036" w:displacedByCustomXml="prev"/>
    <w:bookmarkStart w:id="2" w:name="_Toc157612224"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in order to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datasets,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indispensible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Ororo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 xml:space="preserve">Figure 2.1: Theory of charge pump design……………………………………………………..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 xml:space="preserve">Figure 3.2: The PSU utilising charge pump design………………………………………..…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 xml:space="preserve">Table 3.1: Cell architectures…....……………………………………………………………….. 4 </w:t>
      </w:r>
    </w:p>
    <w:p w14:paraId="232410C9" w14:textId="77777777" w:rsidR="00E05DA3" w:rsidRPr="00D6650E" w:rsidRDefault="00E05DA3" w:rsidP="00E05DA3">
      <w:pPr>
        <w:pStyle w:val="Quote"/>
        <w:rPr>
          <w:color w:val="00B0F0"/>
        </w:rPr>
      </w:pPr>
      <w:r w:rsidRPr="00D6650E">
        <w:rPr>
          <w:color w:val="00B0F0"/>
        </w:rPr>
        <w:t xml:space="preserve">Table 3.2: Systems under evaluation..……………………………….…………………………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ADT..………….……………...…. 7 </w:t>
      </w:r>
    </w:p>
    <w:p w14:paraId="010DF95C" w14:textId="77777777" w:rsidR="00E05DA3" w:rsidRPr="00D6650E" w:rsidRDefault="00E05DA3" w:rsidP="00E05DA3">
      <w:pPr>
        <w:pStyle w:val="Quote"/>
        <w:rPr>
          <w:color w:val="00B0F0"/>
        </w:rPr>
      </w:pPr>
      <w:r w:rsidRPr="00D6650E">
        <w:rPr>
          <w:color w:val="00B0F0"/>
        </w:rPr>
        <w:t xml:space="preserve">Table 4.1: Parameter tuning variables and ranges …………………...…………………..…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A statement of the problem, with its significance and origin. If applicable, make reference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Microsoft Kintect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Motivational rewards referrers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w:t>
      </w:r>
      <w:r>
        <w:lastRenderedPageBreak/>
        <w:t xml:space="preserve">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on screen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7777777"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a 12-week timeframe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134B8154" w14:textId="77777777" w:rsidR="002701C9" w:rsidRDefault="002701C9" w:rsidP="002701C9">
      <w:r>
        <w:t>Input device to be used</w:t>
      </w:r>
    </w:p>
    <w:p w14:paraId="52AD2258" w14:textId="77777777" w:rsidR="002701C9" w:rsidRDefault="002701C9" w:rsidP="002701C9">
      <w:r>
        <w:rPr>
          <w:noProof/>
        </w:rPr>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lastRenderedPageBreak/>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Player model sourced from Mixamo</w:t>
      </w:r>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broken into a number of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(e.g,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(Hadjipanayi et al, 2024)</w:t>
      </w:r>
      <w:r>
        <w:t xml:space="preserve"> found that patients appreciate and respond positively to beautiful environments highlighting a significance in the visual aspects of the game. (G. Burdea et al, 2021) as referenced by </w:t>
      </w:r>
      <w:r w:rsidRPr="00BD2D17">
        <w:t>(Hadjipanayi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The game will feature a singleplayer and multiplayer mode. This decision is supported by findings from (</w:t>
      </w:r>
      <w:r w:rsidRPr="009363D9">
        <w:rPr>
          <w:lang w:eastAsia="en-US"/>
        </w:rPr>
        <w:t>Alankus</w:t>
      </w:r>
      <w:r>
        <w:rPr>
          <w:lang w:eastAsia="en-US"/>
        </w:rPr>
        <w:t xml:space="preserve"> et al, 2010), (Pan, W, 2018), and </w:t>
      </w:r>
      <w:r>
        <w:t>”</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In which social interaction has been proven to have clinical efficacy in regards to patient motivation.</w:t>
      </w:r>
    </w:p>
    <w:p w14:paraId="4E219815" w14:textId="1F42EEDF" w:rsidR="00C66951" w:rsidRDefault="00C66951" w:rsidP="00D05F44">
      <w:pPr>
        <w:rPr>
          <w:lang w:val="en-US" w:eastAsia="en-US"/>
        </w:rPr>
      </w:pPr>
      <w:r>
        <w:rPr>
          <w:rFonts w:ascii="Arial" w:hAnsi="Arial" w:cs="Arial"/>
          <w:color w:val="222222"/>
          <w:sz w:val="20"/>
          <w:szCs w:val="20"/>
          <w:shd w:val="clear" w:color="auto" w:fill="FFFFFF"/>
        </w:rPr>
        <w:t>In order 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(Koutsiana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While raising the arm the player will be asked to hold their arm still along a number of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Ideally shoulder however potentially assisted by tricep / upper arm</w:t>
            </w:r>
            <w:r w:rsidR="00F17603">
              <w:t>.</w:t>
            </w:r>
          </w:p>
        </w:tc>
        <w:tc>
          <w:tcPr>
            <w:tcW w:w="2276" w:type="dxa"/>
          </w:tcPr>
          <w:p w14:paraId="6657F52F" w14:textId="0649D856" w:rsidR="005F5C49" w:rsidRDefault="005F5C49" w:rsidP="00D05F44">
            <w:r>
              <w:t>Before lowering arm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arm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As shown below… The hand gestures used in the game will be: fingers fully extended, fingers fully contracted and the ring and middle fingers exclusively contracted.</w:t>
            </w:r>
          </w:p>
        </w:tc>
        <w:tc>
          <w:tcPr>
            <w:tcW w:w="1885" w:type="dxa"/>
          </w:tcPr>
          <w:p w14:paraId="2835C8CF" w14:textId="6D32687D" w:rsidR="005F5C49" w:rsidRDefault="007D1670" w:rsidP="00D05F44">
            <w:r>
              <w:t>A sound effect will be played when a hand gesture is matched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r>
              <w:t>additionally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noProof/>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noProof/>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rPr>
          <w:noProof/>
        </w:rPr>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rPr>
          <w:noProof/>
        </w:rPr>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29"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B2D3DF0" w14:textId="2ED781AF" w:rsidR="00EE1FDC" w:rsidRPr="00F92922" w:rsidRDefault="0002416C" w:rsidP="001511A5">
      <w:pPr>
        <w:rPr>
          <w:lang w:val="en-US" w:eastAsia="en-US"/>
        </w:rPr>
      </w:pPr>
      <w:r>
        <w:rPr>
          <w:lang w:val="en-US" w:eastAsia="en-US"/>
        </w:rPr>
        <w:t>Figure X: High level breakdown of the gameplay loop</w:t>
      </w:r>
    </w:p>
    <w:p w14:paraId="467E17EB" w14:textId="66B42508" w:rsidR="00D05F44" w:rsidRDefault="00D05F44" w:rsidP="00D05F44">
      <w:pPr>
        <w:pStyle w:val="Heading2"/>
      </w:pPr>
      <w:r>
        <w:t>Implementation</w:t>
      </w:r>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r>
        <w:rPr>
          <w:lang w:val="en-US" w:eastAsia="en-US"/>
        </w:rPr>
        <w:t>Sprint 1</w:t>
      </w:r>
    </w:p>
    <w:p w14:paraId="2F99212E" w14:textId="77777777" w:rsidR="00070D37" w:rsidRDefault="00070D37" w:rsidP="00070D37">
      <w:pPr>
        <w:rPr>
          <w:lang w:val="en-US" w:eastAsia="en-US"/>
        </w:rPr>
      </w:pPr>
    </w:p>
    <w:p w14:paraId="6AE0647B" w14:textId="23CF9AE7" w:rsidR="00070D37" w:rsidRDefault="00070D37" w:rsidP="00070D37">
      <w:pPr>
        <w:pStyle w:val="Heading4"/>
        <w:rPr>
          <w:lang w:val="en-US" w:eastAsia="en-US"/>
        </w:rPr>
      </w:pPr>
      <w:r>
        <w:rPr>
          <w:lang w:val="en-US" w:eastAsia="en-US"/>
        </w:rPr>
        <w:t>Improvements made to the API prior and during development</w:t>
      </w:r>
    </w:p>
    <w:p w14:paraId="24741AAB" w14:textId="77777777" w:rsidR="005E59FF" w:rsidRDefault="005E59FF" w:rsidP="005E59FF">
      <w:pPr>
        <w:rPr>
          <w:lang w:val="en-US" w:eastAsia="en-US"/>
        </w:rPr>
      </w:pPr>
    </w:p>
    <w:p w14:paraId="683D27E7" w14:textId="734D360D" w:rsidR="005E59FF" w:rsidRDefault="005E59FF" w:rsidP="005E59FF">
      <w:pPr>
        <w:rPr>
          <w:lang w:val="en-US" w:eastAsia="en-US"/>
        </w:rPr>
      </w:pPr>
      <w:r>
        <w:rPr>
          <w:lang w:val="en-US" w:eastAsia="en-US"/>
        </w:rPr>
        <w:t xml:space="preserve">Before the development of the artefact the etee api was improved. The etee api is an open source api made to allow developers to create games to be played on the etee controllers using the unity game engine. </w:t>
      </w:r>
    </w:p>
    <w:p w14:paraId="26313403" w14:textId="0B464FB1" w:rsidR="005E59FF" w:rsidRDefault="005E59FF" w:rsidP="005E59FF">
      <w:pPr>
        <w:rPr>
          <w:lang w:val="en-US" w:eastAsia="en-US"/>
        </w:rPr>
      </w:pPr>
      <w:r>
        <w:rPr>
          <w:lang w:val="en-US" w:eastAsia="en-US"/>
        </w:rPr>
        <w:t>Adjustments were made to the api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1D0D2E26" w:rsidR="005E59FF" w:rsidRDefault="005E59FF" w:rsidP="005E59FF">
      <w:pPr>
        <w:pStyle w:val="ListParagraph"/>
        <w:numPr>
          <w:ilvl w:val="0"/>
          <w:numId w:val="20"/>
        </w:numPr>
        <w:rPr>
          <w:lang w:val="en-US" w:eastAsia="en-US"/>
        </w:rPr>
      </w:pPr>
      <w:r>
        <w:rPr>
          <w:lang w:val="en-US" w:eastAsia="en-US"/>
        </w:rPr>
        <w:t>Api processes being injected as sub systems of various unity player loop systems (update and fixed update) – this removed the need to have an etee api prefab present in the scene as any api functionality can be accessed globally through the eteeApi class without the consumer needing to maintain any scene references.</w:t>
      </w:r>
    </w:p>
    <w:p w14:paraId="448CBA35" w14:textId="784B8853" w:rsidR="005E59FF" w:rsidRPr="009D15D8" w:rsidRDefault="005E59FF" w:rsidP="009D15D8">
      <w:pPr>
        <w:pStyle w:val="ListParagraph"/>
        <w:numPr>
          <w:ilvl w:val="0"/>
          <w:numId w:val="20"/>
        </w:numPr>
        <w:rPr>
          <w:lang w:val="en-US" w:eastAsia="en-US"/>
        </w:rPr>
      </w:pPr>
      <w:r>
        <w:rPr>
          <w:lang w:val="en-US" w:eastAsia="en-US"/>
        </w:rPr>
        <w:t>The ability to turn the api on and off – this was good for testing because if the api is used when the controllers are not connected error messages are generated. But if the api is disabled there are no errors.</w:t>
      </w:r>
    </w:p>
    <w:p w14:paraId="11E38DA4" w14:textId="7010142B" w:rsidR="00070D37" w:rsidRDefault="009D15D8" w:rsidP="00070D37">
      <w:pPr>
        <w:rPr>
          <w:lang w:val="en-US" w:eastAsia="en-US"/>
        </w:rPr>
      </w:pPr>
      <w:r>
        <w:rPr>
          <w:lang w:val="en-US" w:eastAsia="en-US"/>
        </w:rPr>
        <w:t>These adjustments improved the developer experience working with the api.</w:t>
      </w:r>
    </w:p>
    <w:p w14:paraId="3EDD9FA3" w14:textId="50CC81DC" w:rsidR="00070D37" w:rsidRDefault="00070D37" w:rsidP="00070D37">
      <w:pPr>
        <w:pStyle w:val="Heading4"/>
        <w:rPr>
          <w:lang w:val="en-US" w:eastAsia="en-US"/>
        </w:rPr>
      </w:pPr>
      <w:r>
        <w:rPr>
          <w:lang w:val="en-US" w:eastAsia="en-US"/>
        </w:rPr>
        <w:lastRenderedPageBreak/>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2D6489E6" w14:textId="2E30F3A4" w:rsidR="003C6460" w:rsidRDefault="003C6460" w:rsidP="00B963C1">
      <w:pPr>
        <w:rPr>
          <w:lang w:val="en-US" w:eastAsia="en-US"/>
        </w:rPr>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40B51A95" w14:textId="77777777" w:rsidR="009D15D8" w:rsidRDefault="009D15D8" w:rsidP="00B963C1">
      <w:pPr>
        <w:rPr>
          <w:lang w:val="en-US" w:eastAsia="en-US"/>
        </w:rPr>
      </w:pPr>
    </w:p>
    <w:p w14:paraId="629EB27E" w14:textId="03E1AD37" w:rsidR="009D15D8" w:rsidRDefault="009D15D8" w:rsidP="00B963C1">
      <w:pPr>
        <w:rPr>
          <w:lang w:val="en-US" w:eastAsia="en-US"/>
        </w:rPr>
      </w:pPr>
      <w:r>
        <w:rPr>
          <w:lang w:val="en-US" w:eastAsia="en-US"/>
        </w:rPr>
        <w:t>As for the player character it was rigged using an auto rigging tool. Then it can be animated in engine using a variety of techniques. The techniques used in this project include.</w:t>
      </w:r>
    </w:p>
    <w:p w14:paraId="15D4F725" w14:textId="157F8DFA" w:rsidR="009D15D8" w:rsidRDefault="009D15D8" w:rsidP="009D15D8">
      <w:pPr>
        <w:pStyle w:val="ListParagraph"/>
        <w:numPr>
          <w:ilvl w:val="0"/>
          <w:numId w:val="21"/>
        </w:numPr>
        <w:rPr>
          <w:lang w:val="en-US" w:eastAsia="en-US"/>
        </w:rPr>
      </w:pPr>
      <w:r>
        <w:rPr>
          <w:lang w:val="en-US" w:eastAsia="en-US"/>
        </w:rPr>
        <w:t>Procedural rotation of bones</w:t>
      </w:r>
    </w:p>
    <w:p w14:paraId="2F6459EB" w14:textId="5A1B425C" w:rsidR="009D15D8" w:rsidRDefault="009D15D8" w:rsidP="009D15D8">
      <w:pPr>
        <w:pStyle w:val="ListParagraph"/>
        <w:numPr>
          <w:ilvl w:val="0"/>
          <w:numId w:val="21"/>
        </w:numPr>
        <w:rPr>
          <w:lang w:val="en-US" w:eastAsia="en-US"/>
        </w:rPr>
      </w:pPr>
      <w:r>
        <w:rPr>
          <w:lang w:val="en-US" w:eastAsia="en-US"/>
        </w:rPr>
        <w:t>Interpolation between poses using blend trees</w:t>
      </w:r>
    </w:p>
    <w:p w14:paraId="7F46057E" w14:textId="65CEFD36" w:rsidR="009D15D8" w:rsidRDefault="009D15D8" w:rsidP="009D15D8">
      <w:pPr>
        <w:pStyle w:val="ListParagraph"/>
        <w:numPr>
          <w:ilvl w:val="0"/>
          <w:numId w:val="21"/>
        </w:numPr>
        <w:rPr>
          <w:lang w:val="en-US" w:eastAsia="en-US"/>
        </w:rPr>
      </w:pPr>
      <w:r>
        <w:rPr>
          <w:lang w:val="en-US" w:eastAsia="en-US"/>
        </w:rPr>
        <w:t>Animation of character using a timeline</w:t>
      </w:r>
    </w:p>
    <w:p w14:paraId="0F84D232" w14:textId="77777777" w:rsidR="003C6460" w:rsidRDefault="003C6460" w:rsidP="003C6460">
      <w:pPr>
        <w:rPr>
          <w:lang w:val="en-US" w:eastAsia="en-US"/>
        </w:rPr>
      </w:pPr>
    </w:p>
    <w:p w14:paraId="3D29CBD5" w14:textId="50ED2748" w:rsidR="00B1779A" w:rsidRDefault="00B1779A" w:rsidP="003C6460">
      <w:pPr>
        <w:rPr>
          <w:lang w:val="en-US" w:eastAsia="en-US"/>
        </w:rPr>
      </w:pPr>
      <w:r>
        <w:rPr>
          <w:noProof/>
          <w:lang w:val="en-US" w:eastAsia="en-US"/>
        </w:rPr>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3BC93174" w14:textId="77777777" w:rsidR="003C6460" w:rsidRDefault="003C6460" w:rsidP="003C6460">
      <w:pPr>
        <w:rPr>
          <w:lang w:val="en-US" w:eastAsia="en-US"/>
        </w:rPr>
      </w:pPr>
    </w:p>
    <w:p w14:paraId="31CB3257" w14:textId="430DFC7A" w:rsidR="00B1779A" w:rsidRDefault="00B1779A" w:rsidP="003C6460">
      <w:pPr>
        <w:rPr>
          <w:lang w:val="en-US" w:eastAsia="en-US"/>
        </w:rPr>
      </w:pPr>
      <w:r>
        <w:rPr>
          <w:lang w:val="en-US" w:eastAsia="en-US"/>
        </w:rPr>
        <w:lastRenderedPageBreak/>
        <w:t>Each arm can be controlled using blend trees using an animation controller</w:t>
      </w:r>
      <w:r>
        <w:rPr>
          <w:noProof/>
          <w:lang w:val="en-US" w:eastAsia="en-US"/>
        </w:rPr>
        <w:drawing>
          <wp:inline distT="0" distB="0" distL="0" distR="0" wp14:anchorId="07E9A627" wp14:editId="2829A777">
            <wp:extent cx="5717540" cy="3184525"/>
            <wp:effectExtent l="0" t="0" r="0" b="0"/>
            <wp:docPr id="16704926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7540" cy="3184525"/>
                    </a:xfrm>
                    <a:prstGeom prst="rect">
                      <a:avLst/>
                    </a:prstGeom>
                    <a:noFill/>
                    <a:ln>
                      <a:noFill/>
                    </a:ln>
                  </pic:spPr>
                </pic:pic>
              </a:graphicData>
            </a:graphic>
          </wp:inline>
        </w:drawing>
      </w:r>
    </w:p>
    <w:p w14:paraId="21C1570E" w14:textId="77777777" w:rsidR="00B1779A" w:rsidRDefault="00B1779A" w:rsidP="003C6460">
      <w:pPr>
        <w:rPr>
          <w:lang w:val="en-US" w:eastAsia="en-US"/>
        </w:rPr>
      </w:pPr>
    </w:p>
    <w:p w14:paraId="0FAF0101" w14:textId="411B210D" w:rsidR="00B1779A" w:rsidRDefault="00B1779A" w:rsidP="003C6460">
      <w:pPr>
        <w:rPr>
          <w:lang w:val="en-US" w:eastAsia="en-US"/>
        </w:rPr>
      </w:pPr>
      <w:r>
        <w:rPr>
          <w:lang w:val="en-US" w:eastAsia="en-US"/>
        </w:rPr>
        <w:t xml:space="preserve">By activating either the SetToLeftHandAnims or SetToRightHandedAnims parameter sets the animation controller to either raise the left arm or the right arm </w:t>
      </w:r>
      <w:r w:rsidR="00B43526">
        <w:rPr>
          <w:lang w:val="en-US" w:eastAsia="en-US"/>
        </w:rPr>
        <w:t>using the ArmRaiseAmount parameter. This is useful as player 1 can raise their left arm and player 2 can raise their right arm ensuring that the feedback is relevant to the controller being used in multiplayer mode.</w:t>
      </w:r>
    </w:p>
    <w:p w14:paraId="4C0EABBD" w14:textId="77777777" w:rsidR="00B1779A" w:rsidRDefault="00B1779A" w:rsidP="003C6460">
      <w:pPr>
        <w:rPr>
          <w:lang w:val="en-US" w:eastAsia="en-US"/>
        </w:rPr>
      </w:pPr>
    </w:p>
    <w:p w14:paraId="79008EC7" w14:textId="71EFFCBC" w:rsidR="003C6460" w:rsidRPr="003C6460" w:rsidRDefault="00B1779A" w:rsidP="003C6460">
      <w:pPr>
        <w:rPr>
          <w:lang w:val="en-US" w:eastAsia="en-US"/>
        </w:rPr>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641DACC7" w14:textId="5178D1AF" w:rsidR="00B963C1" w:rsidRPr="00B963C1" w:rsidRDefault="00B963C1" w:rsidP="00B963C1">
      <w:pPr>
        <w:pStyle w:val="Heading4"/>
        <w:rPr>
          <w:lang w:val="en-US" w:eastAsia="en-US"/>
        </w:rPr>
      </w:pPr>
      <w:r>
        <w:rPr>
          <w:lang w:val="en-US" w:eastAsia="en-US"/>
        </w:rPr>
        <w:t>Main menu ui and navigation</w:t>
      </w:r>
    </w:p>
    <w:p w14:paraId="6A1D120A" w14:textId="77777777" w:rsidR="00070D37" w:rsidRDefault="00070D37" w:rsidP="00070D37">
      <w:pPr>
        <w:rPr>
          <w:lang w:val="en-US" w:eastAsia="en-US"/>
        </w:rPr>
      </w:pPr>
    </w:p>
    <w:p w14:paraId="709D635A" w14:textId="44361E85" w:rsidR="007E5A01" w:rsidRDefault="007E5A01" w:rsidP="00070D37">
      <w:pPr>
        <w:rPr>
          <w:lang w:val="en-US" w:eastAsia="en-US"/>
        </w:rPr>
      </w:pPr>
      <w:r>
        <w:rPr>
          <w:lang w:val="en-US" w:eastAsia="en-US"/>
        </w:rPr>
        <w:t>The main menu ui was created using unity’s ui toolkit, a more modern framework for creating ui.</w:t>
      </w:r>
    </w:p>
    <w:p w14:paraId="5636AE35" w14:textId="2046B782" w:rsidR="00071B92" w:rsidRDefault="00071B92" w:rsidP="00070D37">
      <w:pPr>
        <w:rPr>
          <w:lang w:val="en-US" w:eastAsia="en-US"/>
        </w:rPr>
      </w:pPr>
      <w:r>
        <w:rPr>
          <w:lang w:val="en-US" w:eastAsia="en-US"/>
        </w:rPr>
        <w:t xml:space="preserve">It allowed </w:t>
      </w:r>
      <w:r w:rsidR="00E85C44">
        <w:rPr>
          <w:lang w:val="en-US" w:eastAsia="en-US"/>
        </w:rPr>
        <w:t xml:space="preserve">reusable components to be abstracted into custom elements which could then be used in the main ui. For example the high score menu and the buttons are custom components. The buttons in particular are reused across other menu screens within the game. </w:t>
      </w:r>
    </w:p>
    <w:p w14:paraId="47A737C9" w14:textId="77777777" w:rsidR="007E5A01" w:rsidRDefault="007E5A01" w:rsidP="00070D37">
      <w:pPr>
        <w:rPr>
          <w:lang w:val="en-US" w:eastAsia="en-US"/>
        </w:rPr>
      </w:pPr>
    </w:p>
    <w:p w14:paraId="172C0B5E" w14:textId="4A1061CD" w:rsidR="007E5A01" w:rsidRDefault="007E5A01" w:rsidP="00070D37">
      <w:pPr>
        <w:rPr>
          <w:lang w:val="en-US" w:eastAsia="en-US"/>
        </w:rPr>
      </w:pPr>
      <w:r w:rsidRPr="007E5A01">
        <w:rPr>
          <w:noProof/>
          <w:lang w:val="en-US" w:eastAsia="en-US"/>
        </w:rPr>
        <w:lastRenderedPageBreak/>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34"/>
                    <a:stretch>
                      <a:fillRect/>
                    </a:stretch>
                  </pic:blipFill>
                  <pic:spPr>
                    <a:xfrm>
                      <a:off x="0" y="0"/>
                      <a:ext cx="5731510" cy="3001010"/>
                    </a:xfrm>
                    <a:prstGeom prst="rect">
                      <a:avLst/>
                    </a:prstGeom>
                  </pic:spPr>
                </pic:pic>
              </a:graphicData>
            </a:graphic>
          </wp:inline>
        </w:drawing>
      </w:r>
    </w:p>
    <w:p w14:paraId="5472375C" w14:textId="7C3BC5B8" w:rsidR="00E85C44" w:rsidRDefault="006A5D4A" w:rsidP="00070D37">
      <w:pPr>
        <w:rPr>
          <w:lang w:val="en-US" w:eastAsia="en-US"/>
        </w:rPr>
      </w:pPr>
      <w:r w:rsidRPr="006A5D4A">
        <w:rPr>
          <w:lang w:val="en-US" w:eastAsia="en-US"/>
        </w:rPr>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35"/>
                    <a:stretch>
                      <a:fillRect/>
                    </a:stretch>
                  </pic:blipFill>
                  <pic:spPr>
                    <a:xfrm>
                      <a:off x="0" y="0"/>
                      <a:ext cx="5731510" cy="3007360"/>
                    </a:xfrm>
                    <a:prstGeom prst="rect">
                      <a:avLst/>
                    </a:prstGeom>
                  </pic:spPr>
                </pic:pic>
              </a:graphicData>
            </a:graphic>
          </wp:inline>
        </w:drawing>
      </w:r>
    </w:p>
    <w:p w14:paraId="7383C1BF" w14:textId="49E6962F" w:rsidR="006A5D4A" w:rsidRDefault="006A5D4A" w:rsidP="00070D37">
      <w:pPr>
        <w:rPr>
          <w:lang w:val="en-US" w:eastAsia="en-US"/>
        </w:rPr>
      </w:pPr>
      <w:r w:rsidRPr="006A5D4A">
        <w:rPr>
          <w:lang w:val="en-US" w:eastAsia="en-US"/>
        </w:rPr>
        <w:lastRenderedPageBreak/>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36"/>
                    <a:stretch>
                      <a:fillRect/>
                    </a:stretch>
                  </pic:blipFill>
                  <pic:spPr>
                    <a:xfrm>
                      <a:off x="0" y="0"/>
                      <a:ext cx="5731510" cy="2995295"/>
                    </a:xfrm>
                    <a:prstGeom prst="rect">
                      <a:avLst/>
                    </a:prstGeom>
                  </pic:spPr>
                </pic:pic>
              </a:graphicData>
            </a:graphic>
          </wp:inline>
        </w:drawing>
      </w:r>
    </w:p>
    <w:p w14:paraId="13F302D9" w14:textId="77777777" w:rsidR="00E85C44" w:rsidRDefault="00E85C44" w:rsidP="00070D37">
      <w:pPr>
        <w:rPr>
          <w:lang w:val="en-US" w:eastAsia="en-US"/>
        </w:rPr>
      </w:pPr>
    </w:p>
    <w:p w14:paraId="4AFE64D7" w14:textId="512F01EC" w:rsidR="007E5A01" w:rsidRDefault="006A5D4A" w:rsidP="00070D37">
      <w:pPr>
        <w:rPr>
          <w:lang w:val="en-US" w:eastAsia="en-US"/>
        </w:rPr>
      </w:pPr>
      <w:r>
        <w:rPr>
          <w:lang w:val="en-US" w:eastAsia="en-US"/>
        </w:rPr>
        <w:t>Once the main menu is displayed the user has to be able to navigate the menu using the trackpad on the top of the controller and interact with buttons by squeezing the controller.</w:t>
      </w:r>
    </w:p>
    <w:p w14:paraId="409B94CE" w14:textId="77777777" w:rsidR="009A3082" w:rsidRDefault="006A5D4A" w:rsidP="00070D37">
      <w:pPr>
        <w:rPr>
          <w:lang w:val="en-US" w:eastAsia="en-US"/>
        </w:rPr>
      </w:pPr>
      <w:r>
        <w:rPr>
          <w:lang w:val="en-US" w:eastAsia="en-US"/>
        </w:rPr>
        <w:t>The system built to navigate the menu is made up of 4 classes, with the most abstract classes being the UiPlayerInput class and the MainMenuNavigation class. Below is a diagram of how the various classes of the system link together.</w:t>
      </w:r>
    </w:p>
    <w:p w14:paraId="12E66237" w14:textId="0000FAA1" w:rsidR="006A5D4A" w:rsidRDefault="009A3082" w:rsidP="00070D37">
      <w:pPr>
        <w:rPr>
          <w:lang w:val="en-US" w:eastAsia="en-US"/>
        </w:rPr>
      </w:pPr>
      <w:r>
        <w:rPr>
          <w:noProof/>
          <w:lang w:val="en-US" w:eastAsia="en-US"/>
        </w:rPr>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77777777" w:rsidR="009A3082" w:rsidRDefault="009A3082" w:rsidP="00070D37">
      <w:pPr>
        <w:rPr>
          <w:lang w:val="en-US" w:eastAsia="en-US"/>
        </w:rPr>
      </w:pPr>
    </w:p>
    <w:p w14:paraId="248F0CA0" w14:textId="102B440B" w:rsidR="009A3082" w:rsidRDefault="009A3082" w:rsidP="00070D37">
      <w:pPr>
        <w:rPr>
          <w:lang w:val="en-US" w:eastAsia="en-US"/>
        </w:rPr>
      </w:pPr>
      <w:r>
        <w:rPr>
          <w:lang w:val="en-US" w:eastAsia="en-US"/>
        </w:rPr>
        <w:lastRenderedPageBreak/>
        <w:t>To interact with the menu the player must squeeze the controller. Therefore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2E4A2737" w14:textId="77777777" w:rsidR="006A5D4A" w:rsidRDefault="006A5D4A" w:rsidP="00070D37">
      <w:pPr>
        <w:rPr>
          <w:lang w:val="en-US" w:eastAsia="en-US"/>
        </w:rPr>
      </w:pPr>
    </w:p>
    <w:p w14:paraId="7A16B607" w14:textId="77777777" w:rsidR="007E5A01" w:rsidRDefault="007E5A01" w:rsidP="00070D37">
      <w:pPr>
        <w:rPr>
          <w:lang w:val="en-US" w:eastAsia="en-US"/>
        </w:rPr>
      </w:pPr>
    </w:p>
    <w:p w14:paraId="463DE3E7" w14:textId="46BEB6C8" w:rsidR="00070D37" w:rsidRDefault="00070D37" w:rsidP="00070D37">
      <w:pPr>
        <w:pStyle w:val="Heading4"/>
        <w:rPr>
          <w:lang w:val="en-US" w:eastAsia="en-US"/>
        </w:rPr>
      </w:pPr>
      <w:r>
        <w:rPr>
          <w:lang w:val="en-US" w:eastAsia="en-US"/>
        </w:rPr>
        <w:t>Player gameplay pipeline</w:t>
      </w:r>
    </w:p>
    <w:p w14:paraId="0603E07E" w14:textId="77777777" w:rsidR="00070D37" w:rsidRDefault="00070D37" w:rsidP="00070D37">
      <w:pPr>
        <w:rPr>
          <w:lang w:val="en-US" w:eastAsia="en-US"/>
        </w:rPr>
      </w:pPr>
    </w:p>
    <w:p w14:paraId="58A2E63E" w14:textId="1C316279" w:rsidR="00070D37" w:rsidRDefault="00070D37" w:rsidP="00070D37">
      <w:pPr>
        <w:pStyle w:val="Heading5"/>
        <w:rPr>
          <w:lang w:val="en-US" w:eastAsia="en-US"/>
        </w:rPr>
      </w:pPr>
      <w:r>
        <w:rPr>
          <w:lang w:val="en-US" w:eastAsia="en-US"/>
        </w:rPr>
        <w:t>Stage 1</w:t>
      </w:r>
    </w:p>
    <w:p w14:paraId="6B0059B2" w14:textId="1A3F4B2A" w:rsidR="00070D37" w:rsidRDefault="00070D37" w:rsidP="00070D37">
      <w:pPr>
        <w:pStyle w:val="Heading6"/>
        <w:rPr>
          <w:lang w:val="en-US" w:eastAsia="en-US"/>
        </w:rPr>
      </w:pPr>
      <w:r>
        <w:rPr>
          <w:lang w:val="en-US" w:eastAsia="en-US"/>
        </w:rPr>
        <w:t xml:space="preserve">Rotating the player </w:t>
      </w:r>
    </w:p>
    <w:p w14:paraId="7919BC03" w14:textId="3328B646" w:rsidR="00070D37" w:rsidRDefault="00070D37" w:rsidP="00070D37">
      <w:pPr>
        <w:pStyle w:val="Heading6"/>
        <w:rPr>
          <w:lang w:val="en-US" w:eastAsia="en-US"/>
        </w:rPr>
      </w:pPr>
      <w:r>
        <w:rPr>
          <w:lang w:val="en-US" w:eastAsia="en-US"/>
        </w:rPr>
        <w:t>Ripples</w:t>
      </w:r>
    </w:p>
    <w:p w14:paraId="26DB2AD2" w14:textId="77777777" w:rsidR="00070D37" w:rsidRDefault="00070D37" w:rsidP="00070D37">
      <w:pPr>
        <w:rPr>
          <w:lang w:val="en-US" w:eastAsia="en-US"/>
        </w:rPr>
      </w:pPr>
    </w:p>
    <w:p w14:paraId="6D8B8154" w14:textId="6E615F94" w:rsidR="00070D37" w:rsidRDefault="00070D37" w:rsidP="00070D37">
      <w:pPr>
        <w:pStyle w:val="Heading6"/>
        <w:rPr>
          <w:lang w:val="en-US" w:eastAsia="en-US"/>
        </w:rPr>
      </w:pPr>
      <w:r>
        <w:rPr>
          <w:lang w:val="en-US" w:eastAsia="en-US"/>
        </w:rPr>
        <w:t>How to tell if the player is looking at a ripple</w:t>
      </w:r>
    </w:p>
    <w:p w14:paraId="46C007AE" w14:textId="620FDF81" w:rsidR="00070D37" w:rsidRDefault="00070D37" w:rsidP="00070D37">
      <w:pPr>
        <w:pStyle w:val="Heading6"/>
        <w:rPr>
          <w:lang w:val="en-US" w:eastAsia="en-US"/>
        </w:rPr>
      </w:pPr>
      <w:r>
        <w:rPr>
          <w:lang w:val="en-US" w:eastAsia="en-US"/>
        </w:rPr>
        <w:t>Ripple gfx</w:t>
      </w:r>
    </w:p>
    <w:p w14:paraId="625F53ED" w14:textId="33D04CB8" w:rsidR="00070D37" w:rsidRDefault="00070D37" w:rsidP="00070D37">
      <w:pPr>
        <w:pStyle w:val="Heading6"/>
        <w:rPr>
          <w:lang w:val="en-US" w:eastAsia="en-US"/>
        </w:rPr>
      </w:pPr>
      <w:r w:rsidRPr="00070D37">
        <w:t>Arrow</w:t>
      </w:r>
      <w:r>
        <w:rPr>
          <w:lang w:val="en-US" w:eastAsia="en-US"/>
        </w:rPr>
        <w:t xml:space="preserve"> gfx</w:t>
      </w:r>
    </w:p>
    <w:p w14:paraId="1F1F25F2" w14:textId="77777777" w:rsidR="00B963C1" w:rsidRPr="00B963C1" w:rsidRDefault="00B963C1"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P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34266972" w14:textId="490824B4" w:rsidR="00070D37" w:rsidRPr="00070D37" w:rsidRDefault="00070D37" w:rsidP="00070D37">
      <w:pPr>
        <w:rPr>
          <w:lang w:val="en-US" w:eastAsia="en-US"/>
        </w:rPr>
      </w:pPr>
    </w:p>
    <w:p w14:paraId="5F46BA03" w14:textId="5B291CD5" w:rsidR="00EE1FDC" w:rsidRDefault="00EE1FDC" w:rsidP="00EE1FDC">
      <w:pPr>
        <w:pStyle w:val="Heading3"/>
        <w:rPr>
          <w:lang w:val="en-US" w:eastAsia="en-US"/>
        </w:rPr>
      </w:pPr>
      <w:r>
        <w:rPr>
          <w:lang w:val="en-US" w:eastAsia="en-US"/>
        </w:rPr>
        <w:t>Sprint 2</w:t>
      </w:r>
    </w:p>
    <w:p w14:paraId="35AAB0CD" w14:textId="306EE2F1" w:rsidR="00EE1FDC" w:rsidRDefault="00EE1FDC" w:rsidP="00EE1FDC">
      <w:pPr>
        <w:rPr>
          <w:lang w:val="en-US" w:eastAsia="en-US"/>
        </w:rPr>
      </w:pPr>
    </w:p>
    <w:p w14:paraId="6B9B3C4D" w14:textId="24B45375" w:rsidR="00F041FB" w:rsidRDefault="00023F20" w:rsidP="00B963C1">
      <w:pPr>
        <w:pStyle w:val="Heading4"/>
        <w:rPr>
          <w:lang w:val="en-US" w:eastAsia="en-US"/>
        </w:rPr>
      </w:pPr>
      <w:r>
        <w:rPr>
          <w:lang w:val="en-US" w:eastAsia="en-US"/>
        </w:rPr>
        <w:t>Pilot testing and feedback</w:t>
      </w:r>
      <w:r w:rsidR="00EE1FDC">
        <w:rPr>
          <w:lang w:val="en-US" w:eastAsia="en-US"/>
        </w:rPr>
        <w:t>:</w:t>
      </w:r>
    </w:p>
    <w:p w14:paraId="7ABE391B" w14:textId="1894C191" w:rsidR="00023F20" w:rsidRDefault="00023F20" w:rsidP="00023F20">
      <w:pPr>
        <w:rPr>
          <w:lang w:val="en-US" w:eastAsia="en-US"/>
        </w:rPr>
      </w:pPr>
      <w:r>
        <w:rPr>
          <w:noProof/>
        </w:rPr>
        <w:drawing>
          <wp:anchor distT="0" distB="0" distL="114300" distR="114300" simplePos="0" relativeHeight="251732992" behindDoc="1" locked="0" layoutInCell="1" allowOverlap="1" wp14:anchorId="35407AD6" wp14:editId="596CE1BE">
            <wp:simplePos x="0" y="0"/>
            <wp:positionH relativeFrom="column">
              <wp:posOffset>3543300</wp:posOffset>
            </wp:positionH>
            <wp:positionV relativeFrom="paragraph">
              <wp:posOffset>41275</wp:posOffset>
            </wp:positionV>
            <wp:extent cx="2438400" cy="2438400"/>
            <wp:effectExtent l="0" t="0" r="0" b="0"/>
            <wp:wrapNone/>
            <wp:docPr id="805635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1" locked="0" layoutInCell="1" allowOverlap="1" wp14:anchorId="34F4B4BB" wp14:editId="2D7E1809">
            <wp:simplePos x="0" y="0"/>
            <wp:positionH relativeFrom="margin">
              <wp:align>left</wp:align>
            </wp:positionH>
            <wp:positionV relativeFrom="paragraph">
              <wp:posOffset>90805</wp:posOffset>
            </wp:positionV>
            <wp:extent cx="3121544" cy="2343150"/>
            <wp:effectExtent l="0" t="0" r="3175" b="0"/>
            <wp:wrapNone/>
            <wp:docPr id="1481428835" name="Picture 28"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8835" name="Picture 28" descr="A computer on a tabl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39796" cy="23568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CCC964" w14:textId="7B7E0381" w:rsidR="00023F20" w:rsidRDefault="00023F20" w:rsidP="00023F20">
      <w:pPr>
        <w:rPr>
          <w:lang w:val="en-US" w:eastAsia="en-US"/>
        </w:rPr>
      </w:pPr>
    </w:p>
    <w:p w14:paraId="5505BC91" w14:textId="08A96808" w:rsidR="00023F20" w:rsidRDefault="00023F20" w:rsidP="00023F20">
      <w:pPr>
        <w:rPr>
          <w:lang w:val="en-US" w:eastAsia="en-US"/>
        </w:rPr>
      </w:pPr>
    </w:p>
    <w:p w14:paraId="599EBD81" w14:textId="75B20379" w:rsidR="00023F20" w:rsidRDefault="00023F20" w:rsidP="00023F20">
      <w:pPr>
        <w:rPr>
          <w:lang w:val="en-US" w:eastAsia="en-US"/>
        </w:rPr>
      </w:pPr>
    </w:p>
    <w:p w14:paraId="500E5818" w14:textId="07E2C005" w:rsidR="00023F20" w:rsidRDefault="00023F20" w:rsidP="00023F20">
      <w:pPr>
        <w:rPr>
          <w:lang w:val="en-US" w:eastAsia="en-US"/>
        </w:rPr>
      </w:pPr>
    </w:p>
    <w:p w14:paraId="7D7BE803" w14:textId="094963F0" w:rsidR="00023F20" w:rsidRDefault="00023F20" w:rsidP="00023F20">
      <w:pPr>
        <w:rPr>
          <w:lang w:val="en-US" w:eastAsia="en-US"/>
        </w:rPr>
      </w:pPr>
    </w:p>
    <w:p w14:paraId="0500109F" w14:textId="2C8B9E0C" w:rsidR="00023F20" w:rsidRDefault="00023F20" w:rsidP="00023F20">
      <w:pPr>
        <w:rPr>
          <w:lang w:val="en-US" w:eastAsia="en-US"/>
        </w:rPr>
      </w:pPr>
    </w:p>
    <w:p w14:paraId="4A2DC8C2" w14:textId="513DB3C9" w:rsidR="00023F20" w:rsidRDefault="00023F20" w:rsidP="00023F20">
      <w:pPr>
        <w:rPr>
          <w:lang w:val="en-US" w:eastAsia="en-US"/>
        </w:rPr>
      </w:pPr>
    </w:p>
    <w:p w14:paraId="742C8226" w14:textId="15F117D1" w:rsidR="00023F20" w:rsidRPr="00023F20" w:rsidRDefault="00023F20" w:rsidP="00023F20">
      <w:pPr>
        <w:rPr>
          <w:lang w:val="en-US" w:eastAsia="en-US"/>
        </w:rPr>
      </w:pPr>
    </w:p>
    <w:p w14:paraId="3B3E003E" w14:textId="5540B9B2" w:rsidR="00F041FB" w:rsidRDefault="00F041FB" w:rsidP="00B963C1">
      <w:pPr>
        <w:rPr>
          <w:noProof/>
        </w:rPr>
      </w:pPr>
    </w:p>
    <w:p w14:paraId="2A091A0D" w14:textId="2B887901" w:rsidR="00F041FB" w:rsidRDefault="00F041FB" w:rsidP="00B963C1">
      <w:pPr>
        <w:rPr>
          <w:noProof/>
        </w:rPr>
      </w:pPr>
    </w:p>
    <w:p w14:paraId="732AA303" w14:textId="53CDEBA8" w:rsidR="00F041FB" w:rsidRDefault="00F041FB" w:rsidP="00B963C1">
      <w:pPr>
        <w:rPr>
          <w:noProof/>
        </w:rPr>
      </w:pPr>
    </w:p>
    <w:p w14:paraId="2A3DB422" w14:textId="4E01E2FD" w:rsidR="00F041FB" w:rsidRPr="00B963C1" w:rsidRDefault="00F041FB" w:rsidP="00B963C1">
      <w:pPr>
        <w:rPr>
          <w:noProof/>
        </w:rPr>
      </w:pPr>
    </w:p>
    <w:p w14:paraId="3A445033" w14:textId="32175114" w:rsidR="00B963C1" w:rsidRDefault="00B963C1" w:rsidP="00B963C1">
      <w:pPr>
        <w:pStyle w:val="Heading4"/>
        <w:rPr>
          <w:lang w:val="en-US" w:eastAsia="en-US"/>
        </w:rPr>
      </w:pPr>
      <w:r>
        <w:rPr>
          <w:lang w:val="en-US" w:eastAsia="en-US"/>
        </w:rPr>
        <w:lastRenderedPageBreak/>
        <w:t>Addition of player character customization</w:t>
      </w:r>
    </w:p>
    <w:p w14:paraId="29DE0FFB" w14:textId="77777777" w:rsidR="00B963C1" w:rsidRDefault="00B963C1" w:rsidP="00B963C1">
      <w:pPr>
        <w:rPr>
          <w:lang w:val="en-US" w:eastAsia="en-US"/>
        </w:rPr>
      </w:pPr>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77777777" w:rsidR="00B963C1" w:rsidRDefault="00B963C1" w:rsidP="00B963C1">
      <w:pPr>
        <w:rPr>
          <w:lang w:val="en-US" w:eastAsia="en-US"/>
        </w:rPr>
      </w:pPr>
    </w:p>
    <w:p w14:paraId="3D692451" w14:textId="43C6A7AA" w:rsidR="00B963C1" w:rsidRDefault="00B963C1" w:rsidP="00B963C1">
      <w:pPr>
        <w:pStyle w:val="Heading4"/>
        <w:rPr>
          <w:lang w:val="en-US" w:eastAsia="en-US"/>
        </w:rPr>
      </w:pPr>
      <w:r>
        <w:rPr>
          <w:lang w:val="en-US" w:eastAsia="en-US"/>
        </w:rPr>
        <w:t>Balancing changes</w:t>
      </w:r>
    </w:p>
    <w:p w14:paraId="555276D1" w14:textId="77777777" w:rsidR="00B963C1" w:rsidRDefault="00B963C1" w:rsidP="00B963C1">
      <w:pPr>
        <w:rPr>
          <w:lang w:val="en-US" w:eastAsia="en-US"/>
        </w:rPr>
      </w:pPr>
    </w:p>
    <w:p w14:paraId="73ECD96C" w14:textId="6C22A674" w:rsidR="00B963C1" w:rsidRDefault="00B963C1" w:rsidP="00B963C1">
      <w:pPr>
        <w:pStyle w:val="Heading4"/>
        <w:rPr>
          <w:lang w:val="en-US" w:eastAsia="en-US"/>
        </w:rPr>
      </w:pPr>
      <w:r>
        <w:rPr>
          <w:lang w:val="en-US" w:eastAsia="en-US"/>
        </w:rPr>
        <w:t xml:space="preserve">Multiplayer </w:t>
      </w:r>
    </w:p>
    <w:p w14:paraId="4CF65733" w14:textId="77777777" w:rsidR="00B963C1" w:rsidRDefault="00B963C1" w:rsidP="00B963C1">
      <w:pPr>
        <w:rPr>
          <w:lang w:val="en-US" w:eastAsia="en-US"/>
        </w:rPr>
      </w:pPr>
    </w:p>
    <w:p w14:paraId="0BAD2C03" w14:textId="2570C1C9" w:rsidR="00EE1FDC" w:rsidRPr="00F041FB" w:rsidRDefault="00B963C1" w:rsidP="00EE1FDC">
      <w:pPr>
        <w:pStyle w:val="Heading4"/>
        <w:rPr>
          <w:lang w:val="en-US" w:eastAsia="en-US"/>
        </w:rPr>
      </w:pPr>
      <w:r>
        <w:rPr>
          <w:lang w:val="en-US" w:eastAsia="en-US"/>
        </w:rPr>
        <w:t>Main game ui</w:t>
      </w:r>
    </w:p>
    <w:p w14:paraId="3C14F0ED" w14:textId="15A627B6" w:rsidR="00EE1FDC" w:rsidRDefault="00EE1FDC" w:rsidP="00EE1FDC"/>
    <w:p w14:paraId="6EAD051F" w14:textId="77777777" w:rsidR="00D05F44" w:rsidRDefault="00D05F44" w:rsidP="001511A5"/>
    <w:p w14:paraId="6AB25A71" w14:textId="7CC97373" w:rsidR="00D05F44" w:rsidRDefault="006056D9" w:rsidP="001511A5">
      <w:r w:rsidRPr="006056D9">
        <w:rPr>
          <w:noProof/>
        </w:rPr>
        <w:drawing>
          <wp:inline distT="0" distB="0" distL="0" distR="0" wp14:anchorId="575F0621" wp14:editId="018FA5EE">
            <wp:extent cx="5731510" cy="3034665"/>
            <wp:effectExtent l="0" t="0" r="2540" b="0"/>
            <wp:docPr id="99411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9698" name="Picture 1" descr="A screenshot of a computer&#10;&#10;AI-generated content may be incorrect."/>
                    <pic:cNvPicPr/>
                  </pic:nvPicPr>
                  <pic:blipFill>
                    <a:blip r:embed="rId40"/>
                    <a:stretch>
                      <a:fillRect/>
                    </a:stretch>
                  </pic:blipFill>
                  <pic:spPr>
                    <a:xfrm>
                      <a:off x="0" y="0"/>
                      <a:ext cx="5731510" cy="3034665"/>
                    </a:xfrm>
                    <a:prstGeom prst="rect">
                      <a:avLst/>
                    </a:prstGeom>
                  </pic:spPr>
                </pic:pic>
              </a:graphicData>
            </a:graphic>
          </wp:inline>
        </w:drawing>
      </w:r>
    </w:p>
    <w:p w14:paraId="1B549AED" w14:textId="6739ED2A" w:rsidR="006056D9" w:rsidRDefault="006056D9" w:rsidP="001511A5">
      <w:r w:rsidRPr="006056D9">
        <w:rPr>
          <w:noProof/>
        </w:rPr>
        <w:lastRenderedPageBreak/>
        <w:drawing>
          <wp:inline distT="0" distB="0" distL="0" distR="0" wp14:anchorId="344C636A" wp14:editId="79A55025">
            <wp:extent cx="5731510" cy="3031490"/>
            <wp:effectExtent l="0" t="0" r="2540" b="0"/>
            <wp:docPr id="995018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891" name="Picture 1" descr="A screenshot of a video game&#10;&#10;AI-generated content may be incorrect."/>
                    <pic:cNvPicPr/>
                  </pic:nvPicPr>
                  <pic:blipFill>
                    <a:blip r:embed="rId41"/>
                    <a:stretch>
                      <a:fillRect/>
                    </a:stretch>
                  </pic:blipFill>
                  <pic:spPr>
                    <a:xfrm>
                      <a:off x="0" y="0"/>
                      <a:ext cx="5731510" cy="3031490"/>
                    </a:xfrm>
                    <a:prstGeom prst="rect">
                      <a:avLst/>
                    </a:prstGeom>
                  </pic:spPr>
                </pic:pic>
              </a:graphicData>
            </a:graphic>
          </wp:inline>
        </w:drawing>
      </w:r>
    </w:p>
    <w:p w14:paraId="43FA3788" w14:textId="77777777" w:rsidR="006056D9" w:rsidRDefault="006056D9" w:rsidP="001511A5"/>
    <w:p w14:paraId="07B303CC" w14:textId="7C2B6E86" w:rsidR="006056D9" w:rsidRDefault="00F07F72" w:rsidP="001511A5">
      <w:r w:rsidRPr="00F07F72">
        <w:rPr>
          <w:noProof/>
        </w:rPr>
        <w:drawing>
          <wp:inline distT="0" distB="0" distL="0" distR="0" wp14:anchorId="293BFF32" wp14:editId="094B8389">
            <wp:extent cx="5731510" cy="3019425"/>
            <wp:effectExtent l="0" t="0" r="2540" b="9525"/>
            <wp:docPr id="1788795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5513" name="Picture 1" descr="A screenshot of a computer&#10;&#10;AI-generated content may be incorrect."/>
                    <pic:cNvPicPr/>
                  </pic:nvPicPr>
                  <pic:blipFill>
                    <a:blip r:embed="rId42"/>
                    <a:stretch>
                      <a:fillRect/>
                    </a:stretch>
                  </pic:blipFill>
                  <pic:spPr>
                    <a:xfrm>
                      <a:off x="0" y="0"/>
                      <a:ext cx="5731510" cy="3019425"/>
                    </a:xfrm>
                    <a:prstGeom prst="rect">
                      <a:avLst/>
                    </a:prstGeom>
                  </pic:spPr>
                </pic:pic>
              </a:graphicData>
            </a:graphic>
          </wp:inline>
        </w:drawing>
      </w:r>
    </w:p>
    <w:p w14:paraId="2FCE76D5" w14:textId="77777777" w:rsidR="00F07F72" w:rsidRDefault="00F07F72" w:rsidP="001511A5"/>
    <w:p w14:paraId="1F7930E6" w14:textId="2155A36C" w:rsidR="00F07F72" w:rsidRDefault="00F07F72" w:rsidP="001511A5">
      <w:r w:rsidRPr="00F07F72">
        <w:rPr>
          <w:noProof/>
        </w:rPr>
        <w:lastRenderedPageBreak/>
        <w:drawing>
          <wp:inline distT="0" distB="0" distL="0" distR="0" wp14:anchorId="6D6B1B48" wp14:editId="21DB88FB">
            <wp:extent cx="5731510" cy="3052445"/>
            <wp:effectExtent l="0" t="0" r="2540" b="0"/>
            <wp:docPr id="62876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9766" name="Picture 1" descr="A screenshot of a computer&#10;&#10;AI-generated content may be incorrect."/>
                    <pic:cNvPicPr/>
                  </pic:nvPicPr>
                  <pic:blipFill>
                    <a:blip r:embed="rId43"/>
                    <a:stretch>
                      <a:fillRect/>
                    </a:stretch>
                  </pic:blipFill>
                  <pic:spPr>
                    <a:xfrm>
                      <a:off x="0" y="0"/>
                      <a:ext cx="5731510" cy="3052445"/>
                    </a:xfrm>
                    <a:prstGeom prst="rect">
                      <a:avLst/>
                    </a:prstGeom>
                  </pic:spPr>
                </pic:pic>
              </a:graphicData>
            </a:graphic>
          </wp:inline>
        </w:drawing>
      </w:r>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26D66F64" w14:textId="77777777" w:rsidR="00C012C7" w:rsidRDefault="00C012C7" w:rsidP="00E05DA3"/>
    <w:p w14:paraId="34DF8CD2" w14:textId="150C28EA" w:rsidR="00C012C7" w:rsidRDefault="00C012C7" w:rsidP="00E05DA3">
      <w:r>
        <w:t>Make sure youc an veryify te project meetws te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69B14FE9" w14:textId="32A5311F" w:rsidR="009E449A" w:rsidRDefault="00EE1FDC" w:rsidP="00867826">
      <w:r>
        <w:t>Questionnaire criteria</w:t>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r w:rsidRPr="00401C8E">
        <w:t>Naturesa, F.T., Atika, R.D., Ayu, G.A. and Leandros, R., 2023, August. User Experience Evaluation on Nucleus Farma Website Using System Usability Scale. In </w:t>
      </w:r>
      <w:r w:rsidRPr="00401C8E">
        <w:rPr>
          <w:i/>
          <w:iCs/>
        </w:rPr>
        <w:t>2023 International Conference on Information Management and Technology (ICIMTech)</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Evaluation/Experimental methodology: Here you describe the selected approach to evaluating your design, as well as the motivation for the approach. If this is a standard way of measuring particular phenomena,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lastRenderedPageBreak/>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For business and management related projects, the presentation of findings may be integrated within discussion sections. Limitations of the chosen methods should be identified and ways to overcome them suggested. If compromises have to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44"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particular details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should support the content of the report not impinge on it.</w:t>
      </w:r>
      <w:r>
        <w:t xml:space="preserve"> Do not place any information in the Appendices that can be located using a reference. </w:t>
      </w:r>
      <w:r w:rsidRPr="00B840AF">
        <w:t xml:space="preserve">The Appendix is not is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The Faculty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Starting on the Introduction page, pages should be numbered using decimal numerals (e.g., 1, 2, 3, 4). Pages prior to the Introduction page should have lower-case Roman numerals (e.g., i, ii, iii, iv).</w:t>
      </w:r>
    </w:p>
    <w:p w14:paraId="46A061BB" w14:textId="79B9C7F6" w:rsidR="007444C0" w:rsidRPr="00AC2387" w:rsidRDefault="007444C0" w:rsidP="00AC2387"/>
    <w:sectPr w:rsidR="007444C0" w:rsidRPr="00AC2387" w:rsidSect="005912B9">
      <w:footerReference w:type="default" r:id="rId47"/>
      <w:headerReference w:type="first" r:id="rId48"/>
      <w:footerReference w:type="first" r:id="rId4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01D624" w14:textId="77777777" w:rsidR="00C36D53" w:rsidRDefault="00C36D53" w:rsidP="0073492E">
      <w:pPr>
        <w:spacing w:after="0" w:line="240" w:lineRule="auto"/>
      </w:pPr>
      <w:r>
        <w:separator/>
      </w:r>
    </w:p>
  </w:endnote>
  <w:endnote w:type="continuationSeparator" w:id="0">
    <w:p w14:paraId="5F34AEE8" w14:textId="77777777" w:rsidR="00C36D53" w:rsidRDefault="00C36D53"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D14BF" w14:textId="77777777" w:rsidR="00C36D53" w:rsidRDefault="00C36D53" w:rsidP="0073492E">
      <w:pPr>
        <w:spacing w:after="0" w:line="240" w:lineRule="auto"/>
      </w:pPr>
      <w:r>
        <w:separator/>
      </w:r>
    </w:p>
  </w:footnote>
  <w:footnote w:type="continuationSeparator" w:id="0">
    <w:p w14:paraId="575A735B" w14:textId="77777777" w:rsidR="00C36D53" w:rsidRDefault="00C36D53"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0"/>
  </w:num>
  <w:num w:numId="2" w16cid:durableId="422452874">
    <w:abstractNumId w:val="19"/>
  </w:num>
  <w:num w:numId="3" w16cid:durableId="584337480">
    <w:abstractNumId w:val="6"/>
  </w:num>
  <w:num w:numId="4" w16cid:durableId="1108280834">
    <w:abstractNumId w:val="5"/>
  </w:num>
  <w:num w:numId="5" w16cid:durableId="520512958">
    <w:abstractNumId w:val="18"/>
  </w:num>
  <w:num w:numId="6" w16cid:durableId="969824566">
    <w:abstractNumId w:val="8"/>
  </w:num>
  <w:num w:numId="7" w16cid:durableId="2100249706">
    <w:abstractNumId w:val="16"/>
  </w:num>
  <w:num w:numId="8" w16cid:durableId="1695351574">
    <w:abstractNumId w:val="2"/>
  </w:num>
  <w:num w:numId="9" w16cid:durableId="343746302">
    <w:abstractNumId w:val="1"/>
  </w:num>
  <w:num w:numId="10" w16cid:durableId="798456982">
    <w:abstractNumId w:val="11"/>
  </w:num>
  <w:num w:numId="11" w16cid:durableId="2072460517">
    <w:abstractNumId w:val="13"/>
  </w:num>
  <w:num w:numId="12" w16cid:durableId="80954594">
    <w:abstractNumId w:val="14"/>
  </w:num>
  <w:num w:numId="13" w16cid:durableId="590430268">
    <w:abstractNumId w:val="0"/>
  </w:num>
  <w:num w:numId="14" w16cid:durableId="661082941">
    <w:abstractNumId w:val="4"/>
  </w:num>
  <w:num w:numId="15" w16cid:durableId="869805607">
    <w:abstractNumId w:val="9"/>
  </w:num>
  <w:num w:numId="16" w16cid:durableId="151259177">
    <w:abstractNumId w:val="12"/>
  </w:num>
  <w:num w:numId="17" w16cid:durableId="152400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7"/>
  </w:num>
  <w:num w:numId="19" w16cid:durableId="854417241">
    <w:abstractNumId w:val="7"/>
  </w:num>
  <w:num w:numId="20" w16cid:durableId="1143040576">
    <w:abstractNumId w:val="15"/>
  </w:num>
  <w:num w:numId="21" w16cid:durableId="10106413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23F20"/>
    <w:rsid w:val="0002416C"/>
    <w:rsid w:val="00042A9D"/>
    <w:rsid w:val="00055C42"/>
    <w:rsid w:val="0006306C"/>
    <w:rsid w:val="00066258"/>
    <w:rsid w:val="00067C2B"/>
    <w:rsid w:val="00070D37"/>
    <w:rsid w:val="00071B92"/>
    <w:rsid w:val="00086A0B"/>
    <w:rsid w:val="00097608"/>
    <w:rsid w:val="000C7793"/>
    <w:rsid w:val="000D3C74"/>
    <w:rsid w:val="00123204"/>
    <w:rsid w:val="00123212"/>
    <w:rsid w:val="00136ABA"/>
    <w:rsid w:val="001511A5"/>
    <w:rsid w:val="001644E0"/>
    <w:rsid w:val="00164D70"/>
    <w:rsid w:val="00172407"/>
    <w:rsid w:val="00176C6F"/>
    <w:rsid w:val="00187F25"/>
    <w:rsid w:val="001B2B13"/>
    <w:rsid w:val="001D1866"/>
    <w:rsid w:val="0020035E"/>
    <w:rsid w:val="00211A51"/>
    <w:rsid w:val="0023070F"/>
    <w:rsid w:val="00234E79"/>
    <w:rsid w:val="00241115"/>
    <w:rsid w:val="002571FC"/>
    <w:rsid w:val="002578FD"/>
    <w:rsid w:val="002701C9"/>
    <w:rsid w:val="00275393"/>
    <w:rsid w:val="00281E8D"/>
    <w:rsid w:val="002A2152"/>
    <w:rsid w:val="002B5DBD"/>
    <w:rsid w:val="002B6736"/>
    <w:rsid w:val="002C3C56"/>
    <w:rsid w:val="002C5BA1"/>
    <w:rsid w:val="002F5C8E"/>
    <w:rsid w:val="003045C2"/>
    <w:rsid w:val="00314F27"/>
    <w:rsid w:val="00323E32"/>
    <w:rsid w:val="003355DC"/>
    <w:rsid w:val="003366D1"/>
    <w:rsid w:val="0034565A"/>
    <w:rsid w:val="003642ED"/>
    <w:rsid w:val="003722F8"/>
    <w:rsid w:val="003921D5"/>
    <w:rsid w:val="003C052B"/>
    <w:rsid w:val="003C6159"/>
    <w:rsid w:val="003C6460"/>
    <w:rsid w:val="003D0A6C"/>
    <w:rsid w:val="003D3E47"/>
    <w:rsid w:val="003E15FC"/>
    <w:rsid w:val="003F1987"/>
    <w:rsid w:val="00401C8E"/>
    <w:rsid w:val="00421D24"/>
    <w:rsid w:val="00435512"/>
    <w:rsid w:val="00437776"/>
    <w:rsid w:val="00455D37"/>
    <w:rsid w:val="00456B76"/>
    <w:rsid w:val="00457CCB"/>
    <w:rsid w:val="00463A01"/>
    <w:rsid w:val="004722EC"/>
    <w:rsid w:val="00490457"/>
    <w:rsid w:val="004A01DD"/>
    <w:rsid w:val="004A704C"/>
    <w:rsid w:val="004C22C5"/>
    <w:rsid w:val="004D1D23"/>
    <w:rsid w:val="004D54C3"/>
    <w:rsid w:val="004E4799"/>
    <w:rsid w:val="00501C7C"/>
    <w:rsid w:val="00542C6F"/>
    <w:rsid w:val="00546953"/>
    <w:rsid w:val="00547CD7"/>
    <w:rsid w:val="00552D2A"/>
    <w:rsid w:val="00565828"/>
    <w:rsid w:val="005912B9"/>
    <w:rsid w:val="00592205"/>
    <w:rsid w:val="005A0F18"/>
    <w:rsid w:val="005C60E3"/>
    <w:rsid w:val="005D6968"/>
    <w:rsid w:val="005D7B2B"/>
    <w:rsid w:val="005E59FF"/>
    <w:rsid w:val="005F27D2"/>
    <w:rsid w:val="005F36F4"/>
    <w:rsid w:val="005F54E1"/>
    <w:rsid w:val="005F5C49"/>
    <w:rsid w:val="006056D9"/>
    <w:rsid w:val="0061695A"/>
    <w:rsid w:val="006352F2"/>
    <w:rsid w:val="00640D72"/>
    <w:rsid w:val="00652726"/>
    <w:rsid w:val="0065378C"/>
    <w:rsid w:val="00671E14"/>
    <w:rsid w:val="0068591C"/>
    <w:rsid w:val="006A5D4A"/>
    <w:rsid w:val="006C5822"/>
    <w:rsid w:val="006C7E24"/>
    <w:rsid w:val="006D33EB"/>
    <w:rsid w:val="006F2C99"/>
    <w:rsid w:val="006F6E96"/>
    <w:rsid w:val="00706575"/>
    <w:rsid w:val="00707323"/>
    <w:rsid w:val="00711085"/>
    <w:rsid w:val="00731D47"/>
    <w:rsid w:val="0073492E"/>
    <w:rsid w:val="00735AE3"/>
    <w:rsid w:val="00740473"/>
    <w:rsid w:val="00740909"/>
    <w:rsid w:val="007429DB"/>
    <w:rsid w:val="007444C0"/>
    <w:rsid w:val="00751502"/>
    <w:rsid w:val="00753C3C"/>
    <w:rsid w:val="00762DDF"/>
    <w:rsid w:val="007874E8"/>
    <w:rsid w:val="0078754F"/>
    <w:rsid w:val="00790E8A"/>
    <w:rsid w:val="007B63E1"/>
    <w:rsid w:val="007C2497"/>
    <w:rsid w:val="007C423D"/>
    <w:rsid w:val="007C47E5"/>
    <w:rsid w:val="007D0649"/>
    <w:rsid w:val="007D1670"/>
    <w:rsid w:val="007D7150"/>
    <w:rsid w:val="007E388B"/>
    <w:rsid w:val="007E5A01"/>
    <w:rsid w:val="0080254A"/>
    <w:rsid w:val="00805569"/>
    <w:rsid w:val="00812FD1"/>
    <w:rsid w:val="00837D19"/>
    <w:rsid w:val="00851CF0"/>
    <w:rsid w:val="008572EC"/>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47C03"/>
    <w:rsid w:val="0095270F"/>
    <w:rsid w:val="00967A46"/>
    <w:rsid w:val="00974C8D"/>
    <w:rsid w:val="0098149C"/>
    <w:rsid w:val="00987399"/>
    <w:rsid w:val="009A3082"/>
    <w:rsid w:val="009A6821"/>
    <w:rsid w:val="009B1426"/>
    <w:rsid w:val="009B3969"/>
    <w:rsid w:val="009C105C"/>
    <w:rsid w:val="009C703A"/>
    <w:rsid w:val="009D15D8"/>
    <w:rsid w:val="009E449A"/>
    <w:rsid w:val="00A01ED6"/>
    <w:rsid w:val="00A04EBF"/>
    <w:rsid w:val="00A1469F"/>
    <w:rsid w:val="00A15F3E"/>
    <w:rsid w:val="00A16FD9"/>
    <w:rsid w:val="00A20FF1"/>
    <w:rsid w:val="00A22C2B"/>
    <w:rsid w:val="00A27FCE"/>
    <w:rsid w:val="00A30C01"/>
    <w:rsid w:val="00A32186"/>
    <w:rsid w:val="00A328B1"/>
    <w:rsid w:val="00A32F85"/>
    <w:rsid w:val="00A344E6"/>
    <w:rsid w:val="00A51CA6"/>
    <w:rsid w:val="00A52A1B"/>
    <w:rsid w:val="00A63DC6"/>
    <w:rsid w:val="00A736C7"/>
    <w:rsid w:val="00A739E1"/>
    <w:rsid w:val="00A77329"/>
    <w:rsid w:val="00A836EE"/>
    <w:rsid w:val="00A90139"/>
    <w:rsid w:val="00A96303"/>
    <w:rsid w:val="00AB3DFE"/>
    <w:rsid w:val="00AC2387"/>
    <w:rsid w:val="00B1779A"/>
    <w:rsid w:val="00B4232B"/>
    <w:rsid w:val="00B43526"/>
    <w:rsid w:val="00B51670"/>
    <w:rsid w:val="00B527C0"/>
    <w:rsid w:val="00B548AA"/>
    <w:rsid w:val="00B80050"/>
    <w:rsid w:val="00B96071"/>
    <w:rsid w:val="00B963C1"/>
    <w:rsid w:val="00BA074D"/>
    <w:rsid w:val="00BB4FC6"/>
    <w:rsid w:val="00BB5FA4"/>
    <w:rsid w:val="00BC5AAD"/>
    <w:rsid w:val="00BC6B80"/>
    <w:rsid w:val="00BD4951"/>
    <w:rsid w:val="00BE3478"/>
    <w:rsid w:val="00BF0991"/>
    <w:rsid w:val="00C00D22"/>
    <w:rsid w:val="00C012C7"/>
    <w:rsid w:val="00C01542"/>
    <w:rsid w:val="00C06297"/>
    <w:rsid w:val="00C36D53"/>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25698"/>
    <w:rsid w:val="00D27489"/>
    <w:rsid w:val="00D31409"/>
    <w:rsid w:val="00D3764B"/>
    <w:rsid w:val="00D6650E"/>
    <w:rsid w:val="00DA493D"/>
    <w:rsid w:val="00DC6707"/>
    <w:rsid w:val="00DD2026"/>
    <w:rsid w:val="00DE15B2"/>
    <w:rsid w:val="00DE7807"/>
    <w:rsid w:val="00E014F9"/>
    <w:rsid w:val="00E05DA3"/>
    <w:rsid w:val="00E075E0"/>
    <w:rsid w:val="00E12A0A"/>
    <w:rsid w:val="00E26B88"/>
    <w:rsid w:val="00E34D84"/>
    <w:rsid w:val="00E44C37"/>
    <w:rsid w:val="00E74028"/>
    <w:rsid w:val="00E85C44"/>
    <w:rsid w:val="00E973B3"/>
    <w:rsid w:val="00EA04D5"/>
    <w:rsid w:val="00EA4076"/>
    <w:rsid w:val="00EA7D8F"/>
    <w:rsid w:val="00EB4E75"/>
    <w:rsid w:val="00EC2716"/>
    <w:rsid w:val="00EC52FB"/>
    <w:rsid w:val="00ED02A7"/>
    <w:rsid w:val="00ED5B7B"/>
    <w:rsid w:val="00EE1FDC"/>
    <w:rsid w:val="00EE4A4C"/>
    <w:rsid w:val="00EF23B2"/>
    <w:rsid w:val="00EF568C"/>
    <w:rsid w:val="00F036EC"/>
    <w:rsid w:val="00F041FB"/>
    <w:rsid w:val="00F04BC0"/>
    <w:rsid w:val="00F07F72"/>
    <w:rsid w:val="00F1525A"/>
    <w:rsid w:val="00F17603"/>
    <w:rsid w:val="00F1780F"/>
    <w:rsid w:val="00F17D99"/>
    <w:rsid w:val="00F26746"/>
    <w:rsid w:val="00F345B0"/>
    <w:rsid w:val="00F66D53"/>
    <w:rsid w:val="00F70C21"/>
    <w:rsid w:val="00F92922"/>
    <w:rsid w:val="00F94BB5"/>
    <w:rsid w:val="00F95EAA"/>
    <w:rsid w:val="00F9647C"/>
    <w:rsid w:val="00F97EEC"/>
    <w:rsid w:val="00FB4BA3"/>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3.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hyperlink" Target="https://www.bcu.ac.uk/computing/student-experience/student-support/libraries-and-learning-centres"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hyperlink" Target="https://www.bcu.ac.uk/library/services-and-support/referenc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45</Pages>
  <Words>7874</Words>
  <Characters>44885</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57</cp:revision>
  <cp:lastPrinted>2024-01-31T16:51:00Z</cp:lastPrinted>
  <dcterms:created xsi:type="dcterms:W3CDTF">2025-02-11T15:34:00Z</dcterms:created>
  <dcterms:modified xsi:type="dcterms:W3CDTF">2025-04-15T19:42:00Z</dcterms:modified>
</cp:coreProperties>
</file>